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5A7" w:rsidRPr="00E005A7" w:rsidRDefault="00E005A7" w:rsidP="00E005A7">
      <w:pPr>
        <w:jc w:val="center"/>
        <w:rPr>
          <w:b/>
        </w:rPr>
      </w:pPr>
      <w:bookmarkStart w:id="0" w:name="_GoBack"/>
      <w:bookmarkEnd w:id="0"/>
      <w:r w:rsidRPr="00E005A7">
        <w:rPr>
          <w:b/>
        </w:rPr>
        <w:t xml:space="preserve">Penn IR Summer Scholars </w:t>
      </w:r>
      <w:r w:rsidR="005E68B4">
        <w:rPr>
          <w:b/>
        </w:rPr>
        <w:t xml:space="preserve">Research </w:t>
      </w:r>
      <w:r w:rsidRPr="00E005A7">
        <w:rPr>
          <w:b/>
        </w:rPr>
        <w:t>Program</w:t>
      </w:r>
    </w:p>
    <w:p w:rsidR="00E005A7" w:rsidRDefault="00E005A7"/>
    <w:p w:rsidR="00D51A50" w:rsidRDefault="00D51A50">
      <w:r>
        <w:t xml:space="preserve">Each summer, </w:t>
      </w:r>
      <w:r w:rsidR="00E005A7">
        <w:t>Penn Interventional Radiology</w:t>
      </w:r>
      <w:r>
        <w:t xml:space="preserve"> offer</w:t>
      </w:r>
      <w:r w:rsidR="00E005A7">
        <w:t>s</w:t>
      </w:r>
      <w:r>
        <w:t xml:space="preserve"> up to </w:t>
      </w:r>
      <w:r w:rsidR="00C54C45">
        <w:t>five</w:t>
      </w:r>
      <w:r>
        <w:t xml:space="preserve"> slots in this program for </w:t>
      </w:r>
      <w:r w:rsidR="0006115F">
        <w:t xml:space="preserve">Penn Med </w:t>
      </w:r>
      <w:r>
        <w:t>students between their first and second year of medical school. Students are assigned a mentor (IR attending) and carry out a clinical research project over the course of the summer, usually about 6 weeks. At the end of the summer, they prepare an abstract of their work which is submitted to the Society of Interventional Radiology meeting. If accepted, the student is offered the opportunity to travel to the meeting (held in March-April of the following year) and present their abstract. With their mentor, the students prepare a manuscript describing their study and eventually submit that for publication. We’ve had excellent results in this program with abstract acceptance and manuscript publication.</w:t>
      </w:r>
    </w:p>
    <w:p w:rsidR="00D51A50" w:rsidRDefault="00D51A50"/>
    <w:p w:rsidR="00E005A7" w:rsidRDefault="00D51A50">
      <w:r>
        <w:t>A s</w:t>
      </w:r>
      <w:r w:rsidR="00E005A7">
        <w:t xml:space="preserve">tipend of $250/week is offered; depending upon the project there may be grant money available </w:t>
      </w:r>
      <w:r w:rsidR="00D84612">
        <w:t>as well</w:t>
      </w:r>
      <w:r w:rsidR="00E005A7">
        <w:t xml:space="preserve">. Many </w:t>
      </w:r>
      <w:r>
        <w:t xml:space="preserve">students have been able to obtain credit for this program through </w:t>
      </w:r>
      <w:smartTag w:uri="urn:schemas-microsoft-com:office:smarttags" w:element="address">
        <w:smartTag w:uri="urn:schemas-microsoft-com:office:smarttags" w:element="Street">
          <w:r>
            <w:t>Suite</w:t>
          </w:r>
        </w:smartTag>
        <w:r>
          <w:t xml:space="preserve"> 100</w:t>
        </w:r>
      </w:smartTag>
      <w:r>
        <w:t xml:space="preserve">. Interested students </w:t>
      </w:r>
      <w:r w:rsidR="00E005A7">
        <w:t xml:space="preserve">should send Dr </w:t>
      </w:r>
      <w:proofErr w:type="spellStart"/>
      <w:r w:rsidR="00E005A7">
        <w:t>Trerotola</w:t>
      </w:r>
      <w:proofErr w:type="spellEnd"/>
      <w:r w:rsidR="00E005A7">
        <w:t>, via email, a brief paragraph expressing their interest and describing any prior research or publishing expe</w:t>
      </w:r>
      <w:r w:rsidR="00422E87">
        <w:t xml:space="preserve">rience, no later than </w:t>
      </w:r>
      <w:r w:rsidR="00302811">
        <w:t>January 31</w:t>
      </w:r>
      <w:r w:rsidR="00E005A7">
        <w:t xml:space="preserve">. </w:t>
      </w:r>
      <w:r w:rsidR="005E68B4">
        <w:t xml:space="preserve">Please also include a CV if you have one. </w:t>
      </w:r>
      <w:r w:rsidR="00E005A7">
        <w:t xml:space="preserve">In </w:t>
      </w:r>
      <w:r w:rsidR="001B2507">
        <w:t xml:space="preserve">early </w:t>
      </w:r>
      <w:r w:rsidR="00302811">
        <w:t>February</w:t>
      </w:r>
      <w:r w:rsidR="00E005A7">
        <w:t>, the summer scholars will be chosen based upon the number of applicants, available slots, and experience (experience is not required)</w:t>
      </w:r>
      <w:r w:rsidR="005E68B4">
        <w:t xml:space="preserve">. Please note, if you are unwilling to formally commit to the program in </w:t>
      </w:r>
      <w:r w:rsidR="00302811">
        <w:t>February</w:t>
      </w:r>
      <w:r w:rsidR="005E68B4">
        <w:t>, do not apply as this may interfere with another student’s ability to participate.</w:t>
      </w:r>
    </w:p>
    <w:p w:rsidR="00E005A7" w:rsidRDefault="00E005A7"/>
    <w:p w:rsidR="00D51A50" w:rsidRDefault="00D51A50">
      <w:r>
        <w:t xml:space="preserve">If you have questions before then, please contact Dr </w:t>
      </w:r>
      <w:proofErr w:type="spellStart"/>
      <w:r>
        <w:t>Trerotola</w:t>
      </w:r>
      <w:proofErr w:type="spellEnd"/>
      <w:r>
        <w:t xml:space="preserve"> directly.</w:t>
      </w:r>
    </w:p>
    <w:p w:rsidR="00D51A50" w:rsidRDefault="00D51A50"/>
    <w:p w:rsidR="00D51A50" w:rsidRDefault="00B14152">
      <w:hyperlink r:id="rId4" w:history="1">
        <w:r w:rsidR="00D51A50">
          <w:rPr>
            <w:rStyle w:val="Hyperlink"/>
          </w:rPr>
          <w:t>streroto@uphs.upenn.edu</w:t>
        </w:r>
      </w:hyperlink>
    </w:p>
    <w:p w:rsidR="00D51A50" w:rsidRDefault="00D51A50">
      <w:r>
        <w:t>215-615-3540</w:t>
      </w:r>
    </w:p>
    <w:p w:rsidR="007C5DF9" w:rsidRDefault="007C5DF9"/>
    <w:p w:rsidR="007C5DF9" w:rsidRDefault="007C5DF9" w:rsidP="007C5DF9">
      <w:pPr>
        <w:autoSpaceDE w:val="0"/>
        <w:autoSpaceDN w:val="0"/>
        <w:adjustRightInd w:val="0"/>
        <w:ind w:left="720" w:hanging="720"/>
        <w:rPr>
          <w:rFonts w:cs="Arial"/>
          <w:sz w:val="22"/>
          <w:szCs w:val="22"/>
        </w:rPr>
      </w:pPr>
      <w:r>
        <w:rPr>
          <w:rFonts w:cs="Arial"/>
          <w:sz w:val="22"/>
          <w:szCs w:val="22"/>
        </w:rPr>
        <w:t>Some examples of the work done by recent summer scholars:</w:t>
      </w:r>
    </w:p>
    <w:p w:rsidR="007C5DF9" w:rsidRPr="007C5DF9" w:rsidRDefault="007C5DF9" w:rsidP="007C5DF9">
      <w:pPr>
        <w:ind w:left="720" w:hanging="720"/>
        <w:rPr>
          <w:rFonts w:eastAsia="Calibri" w:cs="Arial"/>
          <w:sz w:val="22"/>
          <w:szCs w:val="22"/>
          <w:vertAlign w:val="superscript"/>
        </w:rPr>
      </w:pPr>
    </w:p>
    <w:p w:rsidR="007C5DF9" w:rsidRDefault="007C5DF9" w:rsidP="007C5DF9">
      <w:pPr>
        <w:rPr>
          <w:rFonts w:cs="Arial"/>
          <w:sz w:val="22"/>
          <w:szCs w:val="22"/>
        </w:rPr>
      </w:pPr>
      <w:r w:rsidRPr="007C5DF9">
        <w:rPr>
          <w:rFonts w:cs="Arial"/>
          <w:sz w:val="22"/>
          <w:szCs w:val="22"/>
        </w:rPr>
        <w:t xml:space="preserve">Woodward CS, </w:t>
      </w:r>
      <w:proofErr w:type="spellStart"/>
      <w:r w:rsidRPr="007C5DF9">
        <w:rPr>
          <w:rFonts w:cs="Arial"/>
          <w:sz w:val="22"/>
          <w:szCs w:val="22"/>
        </w:rPr>
        <w:t>Pyeritz</w:t>
      </w:r>
      <w:proofErr w:type="spellEnd"/>
      <w:r w:rsidRPr="007C5DF9">
        <w:rPr>
          <w:rFonts w:cs="Arial"/>
          <w:sz w:val="22"/>
          <w:szCs w:val="22"/>
        </w:rPr>
        <w:t xml:space="preserve"> RE, </w:t>
      </w:r>
      <w:proofErr w:type="spellStart"/>
      <w:r w:rsidRPr="007C5DF9">
        <w:rPr>
          <w:rFonts w:cs="Arial"/>
          <w:sz w:val="22"/>
          <w:szCs w:val="22"/>
        </w:rPr>
        <w:t>Chittams</w:t>
      </w:r>
      <w:proofErr w:type="spellEnd"/>
      <w:r w:rsidRPr="007C5DF9">
        <w:rPr>
          <w:rFonts w:cs="Arial"/>
          <w:sz w:val="22"/>
          <w:szCs w:val="22"/>
        </w:rPr>
        <w:t xml:space="preserve"> JL, </w:t>
      </w:r>
      <w:proofErr w:type="spellStart"/>
      <w:r w:rsidRPr="007C5DF9">
        <w:rPr>
          <w:rFonts w:cs="Arial"/>
          <w:sz w:val="22"/>
          <w:szCs w:val="22"/>
        </w:rPr>
        <w:t>T</w:t>
      </w:r>
      <w:r w:rsidR="005F3A79">
        <w:rPr>
          <w:rFonts w:cs="Arial"/>
          <w:sz w:val="22"/>
          <w:szCs w:val="22"/>
        </w:rPr>
        <w:t>rerotola</w:t>
      </w:r>
      <w:proofErr w:type="spellEnd"/>
      <w:r w:rsidR="005F3A79">
        <w:rPr>
          <w:rFonts w:cs="Arial"/>
          <w:sz w:val="22"/>
          <w:szCs w:val="22"/>
        </w:rPr>
        <w:t xml:space="preserve"> SO, Treated Pulmonary </w:t>
      </w:r>
      <w:r w:rsidRPr="007C5DF9">
        <w:rPr>
          <w:rFonts w:cs="Arial"/>
          <w:sz w:val="22"/>
          <w:szCs w:val="22"/>
        </w:rPr>
        <w:t>Arteriovenous Malformations: Patterns of Persistence and Associated</w:t>
      </w:r>
      <w:r w:rsidR="005F3A79">
        <w:rPr>
          <w:rFonts w:cs="Arial"/>
          <w:sz w:val="22"/>
          <w:szCs w:val="22"/>
        </w:rPr>
        <w:t xml:space="preserve"> </w:t>
      </w:r>
      <w:r w:rsidRPr="007C5DF9">
        <w:rPr>
          <w:rFonts w:cs="Arial"/>
          <w:sz w:val="22"/>
          <w:szCs w:val="22"/>
        </w:rPr>
        <w:t>Retreatment Success</w:t>
      </w:r>
      <w:r w:rsidR="005F3A79">
        <w:rPr>
          <w:rFonts w:cs="Arial"/>
          <w:sz w:val="22"/>
          <w:szCs w:val="22"/>
        </w:rPr>
        <w:t>. Radiology. 2013;269:919-926.</w:t>
      </w:r>
    </w:p>
    <w:p w:rsidR="005F3A79" w:rsidRDefault="005F3A79" w:rsidP="007C5DF9">
      <w:pPr>
        <w:rPr>
          <w:rFonts w:cs="Arial"/>
          <w:sz w:val="22"/>
          <w:szCs w:val="22"/>
        </w:rPr>
      </w:pPr>
    </w:p>
    <w:p w:rsidR="005F3A79" w:rsidRDefault="005F3A79" w:rsidP="005F3A79">
      <w:pPr>
        <w:shd w:val="clear" w:color="auto" w:fill="FFFFFF"/>
        <w:rPr>
          <w:rFonts w:cs="Arial"/>
          <w:sz w:val="22"/>
          <w:szCs w:val="22"/>
        </w:rPr>
      </w:pPr>
      <w:proofErr w:type="spellStart"/>
      <w:r w:rsidRPr="005F3A79">
        <w:rPr>
          <w:rFonts w:cs="Arial"/>
          <w:sz w:val="22"/>
          <w:szCs w:val="22"/>
        </w:rPr>
        <w:t>Asmar</w:t>
      </w:r>
      <w:proofErr w:type="spellEnd"/>
      <w:r w:rsidRPr="005F3A79">
        <w:rPr>
          <w:rFonts w:cs="Arial"/>
          <w:sz w:val="22"/>
          <w:szCs w:val="22"/>
        </w:rPr>
        <w:t xml:space="preserve"> M, </w:t>
      </w:r>
      <w:proofErr w:type="spellStart"/>
      <w:r w:rsidRPr="005F3A79">
        <w:rPr>
          <w:rFonts w:cs="Arial"/>
          <w:sz w:val="22"/>
          <w:szCs w:val="22"/>
        </w:rPr>
        <w:t>Wachtel</w:t>
      </w:r>
      <w:proofErr w:type="spellEnd"/>
      <w:r w:rsidRPr="005F3A79">
        <w:rPr>
          <w:rFonts w:cs="Arial"/>
          <w:sz w:val="22"/>
          <w:szCs w:val="22"/>
        </w:rPr>
        <w:t xml:space="preserve"> H, Yan Y, </w:t>
      </w:r>
      <w:proofErr w:type="spellStart"/>
      <w:r w:rsidRPr="005F3A79">
        <w:rPr>
          <w:rFonts w:cs="Arial"/>
          <w:sz w:val="22"/>
          <w:szCs w:val="22"/>
        </w:rPr>
        <w:t>Fraker</w:t>
      </w:r>
      <w:proofErr w:type="spellEnd"/>
      <w:r w:rsidRPr="005F3A79">
        <w:rPr>
          <w:rFonts w:cs="Arial"/>
          <w:sz w:val="22"/>
          <w:szCs w:val="22"/>
        </w:rPr>
        <w:t xml:space="preserve"> DL, Cohen D, </w:t>
      </w:r>
      <w:proofErr w:type="spellStart"/>
      <w:r w:rsidRPr="005F3A79">
        <w:rPr>
          <w:rFonts w:cs="Arial"/>
          <w:sz w:val="22"/>
          <w:szCs w:val="22"/>
        </w:rPr>
        <w:t>Trerotola</w:t>
      </w:r>
      <w:proofErr w:type="spellEnd"/>
      <w:r w:rsidRPr="005F3A79">
        <w:rPr>
          <w:rFonts w:cs="Arial"/>
          <w:sz w:val="22"/>
          <w:szCs w:val="22"/>
        </w:rPr>
        <w:t xml:space="preserve"> SO. Reversing the established order: Should adrenal venous sampling precede cross-sectional imaging in the evaluation of primary </w:t>
      </w:r>
      <w:proofErr w:type="spellStart"/>
      <w:r w:rsidRPr="005F3A79">
        <w:rPr>
          <w:rFonts w:cs="Arial"/>
          <w:sz w:val="22"/>
          <w:szCs w:val="22"/>
        </w:rPr>
        <w:t>aldosteronism</w:t>
      </w:r>
      <w:proofErr w:type="spellEnd"/>
      <w:r w:rsidRPr="005F3A79">
        <w:rPr>
          <w:rFonts w:cs="Arial"/>
          <w:sz w:val="22"/>
          <w:szCs w:val="22"/>
        </w:rPr>
        <w:t xml:space="preserve">? J </w:t>
      </w:r>
      <w:proofErr w:type="spellStart"/>
      <w:r w:rsidRPr="005F3A79">
        <w:rPr>
          <w:rFonts w:cs="Arial"/>
          <w:sz w:val="22"/>
          <w:szCs w:val="22"/>
        </w:rPr>
        <w:t>Surg</w:t>
      </w:r>
      <w:proofErr w:type="spellEnd"/>
      <w:r w:rsidRPr="005F3A79">
        <w:rPr>
          <w:rFonts w:cs="Arial"/>
          <w:sz w:val="22"/>
          <w:szCs w:val="22"/>
        </w:rPr>
        <w:t xml:space="preserve"> </w:t>
      </w:r>
      <w:proofErr w:type="spellStart"/>
      <w:r w:rsidRPr="005F3A79">
        <w:rPr>
          <w:rFonts w:cs="Arial"/>
          <w:sz w:val="22"/>
          <w:szCs w:val="22"/>
        </w:rPr>
        <w:t>Oncol</w:t>
      </w:r>
      <w:proofErr w:type="spellEnd"/>
      <w:r w:rsidRPr="005F3A79">
        <w:rPr>
          <w:rFonts w:cs="Arial"/>
          <w:sz w:val="22"/>
          <w:szCs w:val="22"/>
        </w:rPr>
        <w:t>. 2015;112(2):144-148.</w:t>
      </w:r>
    </w:p>
    <w:p w:rsidR="005F3A79" w:rsidRDefault="005F3A79" w:rsidP="005F3A79">
      <w:pPr>
        <w:shd w:val="clear" w:color="auto" w:fill="FFFFFF"/>
        <w:rPr>
          <w:rFonts w:cs="Arial"/>
          <w:sz w:val="22"/>
          <w:szCs w:val="22"/>
        </w:rPr>
      </w:pPr>
    </w:p>
    <w:p w:rsidR="005F3A79" w:rsidRPr="005F3A79" w:rsidRDefault="005F3A79" w:rsidP="005F3A79">
      <w:pPr>
        <w:shd w:val="clear" w:color="auto" w:fill="FFFFFF"/>
        <w:rPr>
          <w:rFonts w:cs="Arial"/>
          <w:sz w:val="22"/>
          <w:szCs w:val="22"/>
        </w:rPr>
      </w:pPr>
      <w:r w:rsidRPr="005F3A79">
        <w:rPr>
          <w:rFonts w:cs="Arial"/>
          <w:sz w:val="22"/>
          <w:szCs w:val="22"/>
        </w:rPr>
        <w:t xml:space="preserve">Kiefer RM, Pandey N, </w:t>
      </w:r>
      <w:proofErr w:type="spellStart"/>
      <w:r w:rsidRPr="005F3A79">
        <w:rPr>
          <w:rFonts w:cs="Arial"/>
          <w:sz w:val="22"/>
          <w:szCs w:val="22"/>
        </w:rPr>
        <w:t>Trerotola</w:t>
      </w:r>
      <w:proofErr w:type="spellEnd"/>
      <w:r w:rsidRPr="005F3A79">
        <w:rPr>
          <w:rFonts w:cs="Arial"/>
          <w:sz w:val="22"/>
          <w:szCs w:val="22"/>
        </w:rPr>
        <w:t xml:space="preserve"> SO, </w:t>
      </w:r>
      <w:proofErr w:type="spellStart"/>
      <w:r w:rsidRPr="005F3A79">
        <w:rPr>
          <w:rFonts w:cs="Arial"/>
          <w:sz w:val="22"/>
          <w:szCs w:val="22"/>
        </w:rPr>
        <w:t>Nadolski</w:t>
      </w:r>
      <w:proofErr w:type="spellEnd"/>
      <w:r w:rsidRPr="005F3A79">
        <w:rPr>
          <w:rFonts w:cs="Arial"/>
          <w:sz w:val="22"/>
          <w:szCs w:val="22"/>
        </w:rPr>
        <w:t xml:space="preserve"> GJ, Stavropoulos SW. The Value of Rotational Venography Versus Anterior-Posterior Venography in 100</w:t>
      </w:r>
    </w:p>
    <w:p w:rsidR="005F3A79" w:rsidRPr="005F3A79" w:rsidRDefault="005F3A79" w:rsidP="005F3A79">
      <w:pPr>
        <w:shd w:val="clear" w:color="auto" w:fill="FFFFFF"/>
        <w:rPr>
          <w:rFonts w:cs="Arial"/>
          <w:sz w:val="22"/>
          <w:szCs w:val="22"/>
        </w:rPr>
      </w:pPr>
      <w:r w:rsidRPr="005F3A79">
        <w:rPr>
          <w:rFonts w:cs="Arial"/>
          <w:sz w:val="22"/>
          <w:szCs w:val="22"/>
        </w:rPr>
        <w:t xml:space="preserve">Consecutive IVC Filter Retrievals. </w:t>
      </w:r>
      <w:proofErr w:type="spellStart"/>
      <w:r w:rsidRPr="005F3A79">
        <w:rPr>
          <w:rFonts w:cs="Arial"/>
          <w:sz w:val="22"/>
          <w:szCs w:val="22"/>
        </w:rPr>
        <w:t>Cardiovasc</w:t>
      </w:r>
      <w:proofErr w:type="spellEnd"/>
      <w:r w:rsidRPr="005F3A79">
        <w:rPr>
          <w:rFonts w:cs="Arial"/>
          <w:sz w:val="22"/>
          <w:szCs w:val="22"/>
        </w:rPr>
        <w:t xml:space="preserve"> </w:t>
      </w:r>
      <w:proofErr w:type="spellStart"/>
      <w:r w:rsidRPr="005F3A79">
        <w:rPr>
          <w:rFonts w:cs="Arial"/>
          <w:sz w:val="22"/>
          <w:szCs w:val="22"/>
        </w:rPr>
        <w:t>Intervent</w:t>
      </w:r>
      <w:proofErr w:type="spellEnd"/>
      <w:r w:rsidRPr="005F3A79">
        <w:rPr>
          <w:rFonts w:cs="Arial"/>
          <w:sz w:val="22"/>
          <w:szCs w:val="22"/>
        </w:rPr>
        <w:t xml:space="preserve"> </w:t>
      </w:r>
      <w:proofErr w:type="spellStart"/>
      <w:r w:rsidRPr="005F3A79">
        <w:rPr>
          <w:rFonts w:cs="Arial"/>
          <w:sz w:val="22"/>
          <w:szCs w:val="22"/>
        </w:rPr>
        <w:t>Radiol</w:t>
      </w:r>
      <w:proofErr w:type="spellEnd"/>
      <w:r w:rsidRPr="005F3A79">
        <w:rPr>
          <w:rFonts w:cs="Arial"/>
          <w:sz w:val="22"/>
          <w:szCs w:val="22"/>
        </w:rPr>
        <w:t>. 2015 [</w:t>
      </w:r>
      <w:proofErr w:type="spellStart"/>
      <w:r w:rsidRPr="005F3A79">
        <w:rPr>
          <w:rFonts w:cs="Arial"/>
          <w:sz w:val="22"/>
          <w:szCs w:val="22"/>
        </w:rPr>
        <w:t>Epub</w:t>
      </w:r>
      <w:proofErr w:type="spellEnd"/>
      <w:r w:rsidRPr="005F3A79">
        <w:rPr>
          <w:rFonts w:cs="Arial"/>
          <w:sz w:val="22"/>
          <w:szCs w:val="22"/>
        </w:rPr>
        <w:t xml:space="preserve"> ahead of print]</w:t>
      </w:r>
    </w:p>
    <w:p w:rsidR="005F3A79" w:rsidRPr="005F3A79" w:rsidRDefault="005F3A79" w:rsidP="005F3A79">
      <w:pPr>
        <w:shd w:val="clear" w:color="auto" w:fill="FFFFFF"/>
        <w:rPr>
          <w:rFonts w:cs="Arial"/>
          <w:sz w:val="22"/>
          <w:szCs w:val="22"/>
        </w:rPr>
      </w:pPr>
    </w:p>
    <w:p w:rsidR="005F3A79" w:rsidRPr="005F3A79" w:rsidRDefault="005F3A79" w:rsidP="005F3A79">
      <w:pPr>
        <w:shd w:val="clear" w:color="auto" w:fill="FFFFFF"/>
        <w:rPr>
          <w:rFonts w:cs="Arial"/>
          <w:sz w:val="22"/>
          <w:szCs w:val="22"/>
        </w:rPr>
      </w:pPr>
      <w:proofErr w:type="spellStart"/>
      <w:r w:rsidRPr="005F3A79">
        <w:rPr>
          <w:rFonts w:cs="Arial"/>
          <w:sz w:val="22"/>
          <w:szCs w:val="22"/>
        </w:rPr>
        <w:t>DePietro</w:t>
      </w:r>
      <w:proofErr w:type="spellEnd"/>
      <w:r w:rsidRPr="005F3A79">
        <w:rPr>
          <w:rFonts w:cs="Arial"/>
          <w:sz w:val="22"/>
          <w:szCs w:val="22"/>
        </w:rPr>
        <w:t xml:space="preserve"> DM, </w:t>
      </w:r>
      <w:proofErr w:type="spellStart"/>
      <w:r w:rsidRPr="005F3A79">
        <w:rPr>
          <w:rFonts w:cs="Arial"/>
          <w:sz w:val="22"/>
          <w:szCs w:val="22"/>
        </w:rPr>
        <w:t>Shlansky</w:t>
      </w:r>
      <w:proofErr w:type="spellEnd"/>
      <w:r w:rsidRPr="005F3A79">
        <w:rPr>
          <w:rFonts w:cs="Arial"/>
          <w:sz w:val="22"/>
          <w:szCs w:val="22"/>
        </w:rPr>
        <w:t xml:space="preserve">-Goldberg RD, </w:t>
      </w:r>
      <w:proofErr w:type="spellStart"/>
      <w:r w:rsidRPr="005F3A79">
        <w:rPr>
          <w:rFonts w:cs="Arial"/>
          <w:sz w:val="22"/>
          <w:szCs w:val="22"/>
        </w:rPr>
        <w:t>Soulen</w:t>
      </w:r>
      <w:proofErr w:type="spellEnd"/>
      <w:r w:rsidRPr="005F3A79">
        <w:rPr>
          <w:rFonts w:cs="Arial"/>
          <w:sz w:val="22"/>
          <w:szCs w:val="22"/>
        </w:rPr>
        <w:t xml:space="preserve"> MC, Stavropoulos SW,</w:t>
      </w:r>
    </w:p>
    <w:p w:rsidR="005F3A79" w:rsidRPr="005F3A79" w:rsidRDefault="005F3A79" w:rsidP="005F3A79">
      <w:pPr>
        <w:shd w:val="clear" w:color="auto" w:fill="FFFFFF"/>
        <w:rPr>
          <w:rFonts w:cs="Arial"/>
          <w:sz w:val="22"/>
          <w:szCs w:val="22"/>
        </w:rPr>
      </w:pPr>
      <w:proofErr w:type="spellStart"/>
      <w:r w:rsidRPr="005F3A79">
        <w:rPr>
          <w:rFonts w:cs="Arial"/>
          <w:sz w:val="22"/>
          <w:szCs w:val="22"/>
        </w:rPr>
        <w:t>Mondschein</w:t>
      </w:r>
      <w:proofErr w:type="spellEnd"/>
      <w:r w:rsidRPr="005F3A79">
        <w:rPr>
          <w:rFonts w:cs="Arial"/>
          <w:sz w:val="22"/>
          <w:szCs w:val="22"/>
        </w:rPr>
        <w:t xml:space="preserve"> JI, </w:t>
      </w:r>
      <w:proofErr w:type="spellStart"/>
      <w:r w:rsidRPr="005F3A79">
        <w:rPr>
          <w:rFonts w:cs="Arial"/>
          <w:sz w:val="22"/>
          <w:szCs w:val="22"/>
        </w:rPr>
        <w:t>Dagli</w:t>
      </w:r>
      <w:proofErr w:type="spellEnd"/>
      <w:r w:rsidRPr="005F3A79">
        <w:rPr>
          <w:rFonts w:cs="Arial"/>
          <w:sz w:val="22"/>
          <w:szCs w:val="22"/>
        </w:rPr>
        <w:t xml:space="preserve"> MS, </w:t>
      </w:r>
      <w:proofErr w:type="spellStart"/>
      <w:r w:rsidRPr="005F3A79">
        <w:rPr>
          <w:rFonts w:cs="Arial"/>
          <w:sz w:val="22"/>
          <w:szCs w:val="22"/>
        </w:rPr>
        <w:t>Itkin</w:t>
      </w:r>
      <w:proofErr w:type="spellEnd"/>
      <w:r w:rsidRPr="005F3A79">
        <w:rPr>
          <w:rFonts w:cs="Arial"/>
          <w:sz w:val="22"/>
          <w:szCs w:val="22"/>
        </w:rPr>
        <w:t xml:space="preserve"> M, Clark TW, </w:t>
      </w:r>
      <w:proofErr w:type="spellStart"/>
      <w:r w:rsidRPr="005F3A79">
        <w:rPr>
          <w:rFonts w:cs="Arial"/>
          <w:sz w:val="22"/>
          <w:szCs w:val="22"/>
        </w:rPr>
        <w:t>Trerotola</w:t>
      </w:r>
      <w:proofErr w:type="spellEnd"/>
      <w:r w:rsidRPr="005F3A79">
        <w:rPr>
          <w:rFonts w:cs="Arial"/>
          <w:sz w:val="22"/>
          <w:szCs w:val="22"/>
        </w:rPr>
        <w:t xml:space="preserve"> SO. Long-term  outcomes of a benign biliary stricture protocol JVIR 2015;26:1032-9. </w:t>
      </w:r>
    </w:p>
    <w:p w:rsidR="005F3A79" w:rsidRPr="005F3A79" w:rsidRDefault="005F3A79" w:rsidP="005F3A79">
      <w:pPr>
        <w:shd w:val="clear" w:color="auto" w:fill="FFFFFF"/>
        <w:rPr>
          <w:rFonts w:cs="Arial"/>
          <w:sz w:val="22"/>
          <w:szCs w:val="22"/>
        </w:rPr>
      </w:pPr>
    </w:p>
    <w:p w:rsidR="005F3A79" w:rsidRPr="005F3A79" w:rsidRDefault="005F3A79" w:rsidP="005F3A79">
      <w:pPr>
        <w:shd w:val="clear" w:color="auto" w:fill="FFFFFF"/>
        <w:rPr>
          <w:rFonts w:cs="Arial"/>
          <w:sz w:val="22"/>
          <w:szCs w:val="22"/>
        </w:rPr>
      </w:pPr>
      <w:proofErr w:type="spellStart"/>
      <w:r w:rsidRPr="005F3A79">
        <w:rPr>
          <w:rFonts w:cs="Arial"/>
          <w:sz w:val="22"/>
          <w:szCs w:val="22"/>
        </w:rPr>
        <w:t>Mintz</w:t>
      </w:r>
      <w:proofErr w:type="spellEnd"/>
      <w:r w:rsidRPr="005F3A79">
        <w:rPr>
          <w:rFonts w:cs="Arial"/>
          <w:sz w:val="22"/>
          <w:szCs w:val="22"/>
        </w:rPr>
        <w:t xml:space="preserve"> JD, Stavropoulos SW, </w:t>
      </w:r>
      <w:proofErr w:type="spellStart"/>
      <w:r w:rsidRPr="005F3A79">
        <w:rPr>
          <w:rFonts w:cs="Arial"/>
          <w:sz w:val="22"/>
          <w:szCs w:val="22"/>
        </w:rPr>
        <w:t>Trerotola</w:t>
      </w:r>
      <w:proofErr w:type="spellEnd"/>
      <w:r w:rsidRPr="005F3A79">
        <w:rPr>
          <w:rFonts w:cs="Arial"/>
          <w:sz w:val="22"/>
          <w:szCs w:val="22"/>
        </w:rPr>
        <w:t xml:space="preserve"> SO, Is a </w:t>
      </w:r>
      <w:proofErr w:type="spellStart"/>
      <w:r w:rsidRPr="005F3A79">
        <w:rPr>
          <w:rFonts w:cs="Arial"/>
          <w:sz w:val="22"/>
          <w:szCs w:val="22"/>
        </w:rPr>
        <w:t>Venacavogram</w:t>
      </w:r>
      <w:proofErr w:type="spellEnd"/>
      <w:r w:rsidRPr="005F3A79">
        <w:rPr>
          <w:rFonts w:cs="Arial"/>
          <w:sz w:val="22"/>
          <w:szCs w:val="22"/>
        </w:rPr>
        <w:t xml:space="preserve"> Necessary after Inferior Vena Cava Filter Retrieval? JVIR 2015 [</w:t>
      </w:r>
      <w:proofErr w:type="spellStart"/>
      <w:r w:rsidRPr="005F3A79">
        <w:rPr>
          <w:rFonts w:cs="Arial"/>
          <w:sz w:val="22"/>
          <w:szCs w:val="22"/>
        </w:rPr>
        <w:t>Epub</w:t>
      </w:r>
      <w:proofErr w:type="spellEnd"/>
      <w:r w:rsidRPr="005F3A79">
        <w:rPr>
          <w:rFonts w:cs="Arial"/>
          <w:sz w:val="22"/>
          <w:szCs w:val="22"/>
        </w:rPr>
        <w:t xml:space="preserve"> ahead of print]</w:t>
      </w:r>
    </w:p>
    <w:p w:rsidR="005F3A79" w:rsidRPr="005F3A79" w:rsidRDefault="005F3A79" w:rsidP="005F3A79">
      <w:pPr>
        <w:shd w:val="clear" w:color="auto" w:fill="FFFFFF"/>
        <w:rPr>
          <w:rFonts w:cs="Arial"/>
          <w:sz w:val="22"/>
          <w:szCs w:val="22"/>
        </w:rPr>
      </w:pPr>
    </w:p>
    <w:p w:rsidR="005F3A79" w:rsidRDefault="005F3A79" w:rsidP="005F3A79">
      <w:pPr>
        <w:shd w:val="clear" w:color="auto" w:fill="FFFFFF"/>
        <w:rPr>
          <w:rFonts w:cs="Arial"/>
          <w:sz w:val="22"/>
          <w:szCs w:val="22"/>
        </w:rPr>
      </w:pPr>
      <w:r w:rsidRPr="005F3A79">
        <w:rPr>
          <w:rFonts w:cs="Arial"/>
          <w:sz w:val="22"/>
          <w:szCs w:val="22"/>
        </w:rPr>
        <w:t xml:space="preserve">Tom LM, </w:t>
      </w:r>
      <w:proofErr w:type="spellStart"/>
      <w:r w:rsidRPr="005F3A79">
        <w:rPr>
          <w:rFonts w:cs="Arial"/>
          <w:sz w:val="22"/>
          <w:szCs w:val="22"/>
        </w:rPr>
        <w:t>Palevsky</w:t>
      </w:r>
      <w:proofErr w:type="spellEnd"/>
      <w:r w:rsidRPr="005F3A79">
        <w:rPr>
          <w:rFonts w:cs="Arial"/>
          <w:sz w:val="22"/>
          <w:szCs w:val="22"/>
        </w:rPr>
        <w:t xml:space="preserve"> HI, </w:t>
      </w:r>
      <w:proofErr w:type="spellStart"/>
      <w:r w:rsidRPr="005F3A79">
        <w:rPr>
          <w:rFonts w:cs="Arial"/>
          <w:sz w:val="22"/>
          <w:szCs w:val="22"/>
        </w:rPr>
        <w:t>Holsclaw</w:t>
      </w:r>
      <w:proofErr w:type="spellEnd"/>
      <w:r w:rsidRPr="005F3A79">
        <w:rPr>
          <w:rFonts w:cs="Arial"/>
          <w:sz w:val="22"/>
          <w:szCs w:val="22"/>
        </w:rPr>
        <w:t xml:space="preserve"> DS, </w:t>
      </w:r>
      <w:proofErr w:type="spellStart"/>
      <w:r w:rsidRPr="005F3A79">
        <w:rPr>
          <w:rFonts w:cs="Arial"/>
          <w:sz w:val="22"/>
          <w:szCs w:val="22"/>
        </w:rPr>
        <w:t>Trerotola</w:t>
      </w:r>
      <w:proofErr w:type="spellEnd"/>
      <w:r w:rsidRPr="005F3A79">
        <w:rPr>
          <w:rFonts w:cs="Arial"/>
          <w:sz w:val="22"/>
          <w:szCs w:val="22"/>
        </w:rPr>
        <w:t xml:space="preserve"> SO, </w:t>
      </w:r>
      <w:proofErr w:type="spellStart"/>
      <w:r w:rsidRPr="005F3A79">
        <w:rPr>
          <w:rFonts w:cs="Arial"/>
          <w:sz w:val="22"/>
          <w:szCs w:val="22"/>
        </w:rPr>
        <w:t>Dagli</w:t>
      </w:r>
      <w:proofErr w:type="spellEnd"/>
      <w:r w:rsidRPr="005F3A79">
        <w:rPr>
          <w:rFonts w:cs="Arial"/>
          <w:sz w:val="22"/>
          <w:szCs w:val="22"/>
        </w:rPr>
        <w:t xml:space="preserve"> M, </w:t>
      </w:r>
      <w:proofErr w:type="spellStart"/>
      <w:r w:rsidRPr="005F3A79">
        <w:rPr>
          <w:rFonts w:cs="Arial"/>
          <w:sz w:val="22"/>
          <w:szCs w:val="22"/>
        </w:rPr>
        <w:t>Mondschein</w:t>
      </w:r>
      <w:proofErr w:type="spellEnd"/>
      <w:r w:rsidRPr="005F3A79">
        <w:rPr>
          <w:rFonts w:cs="Arial"/>
          <w:sz w:val="22"/>
          <w:szCs w:val="22"/>
        </w:rPr>
        <w:t xml:space="preserve"> JI, Stavropoulos SW, </w:t>
      </w:r>
      <w:proofErr w:type="spellStart"/>
      <w:r w:rsidRPr="005F3A79">
        <w:rPr>
          <w:rFonts w:cs="Arial"/>
          <w:sz w:val="22"/>
          <w:szCs w:val="22"/>
        </w:rPr>
        <w:t>Soulen</w:t>
      </w:r>
      <w:proofErr w:type="spellEnd"/>
      <w:r w:rsidRPr="005F3A79">
        <w:rPr>
          <w:rFonts w:cs="Arial"/>
          <w:sz w:val="22"/>
          <w:szCs w:val="22"/>
        </w:rPr>
        <w:t xml:space="preserve"> MC, Clark TW. Recurrent Bleeding, Survival, and Longitudinal Pulmonary Function following Bronchial Artery Embolization for Hemoptysis in a U.S. Adult Population. JVIR 2015 [</w:t>
      </w:r>
      <w:proofErr w:type="spellStart"/>
      <w:r w:rsidRPr="005F3A79">
        <w:rPr>
          <w:rFonts w:cs="Arial"/>
          <w:sz w:val="22"/>
          <w:szCs w:val="22"/>
        </w:rPr>
        <w:t>Epub</w:t>
      </w:r>
      <w:proofErr w:type="spellEnd"/>
      <w:r w:rsidRPr="005F3A79">
        <w:rPr>
          <w:rFonts w:cs="Arial"/>
          <w:sz w:val="22"/>
          <w:szCs w:val="22"/>
        </w:rPr>
        <w:t xml:space="preserve"> ahead of print]</w:t>
      </w:r>
    </w:p>
    <w:p w:rsidR="00C8616B" w:rsidRDefault="00C8616B" w:rsidP="005F3A79">
      <w:pPr>
        <w:shd w:val="clear" w:color="auto" w:fill="FFFFFF"/>
        <w:rPr>
          <w:rFonts w:cs="Arial"/>
          <w:sz w:val="22"/>
          <w:szCs w:val="22"/>
        </w:rPr>
      </w:pPr>
    </w:p>
    <w:p w:rsidR="00C8616B" w:rsidRPr="00C8616B" w:rsidRDefault="00C8616B" w:rsidP="00C8616B">
      <w:pPr>
        <w:shd w:val="clear" w:color="auto" w:fill="FFFFFF"/>
        <w:rPr>
          <w:rFonts w:cs="Arial"/>
          <w:sz w:val="22"/>
          <w:szCs w:val="22"/>
        </w:rPr>
      </w:pPr>
      <w:r w:rsidRPr="00C8616B">
        <w:rPr>
          <w:rFonts w:cs="Arial"/>
          <w:sz w:val="22"/>
          <w:szCs w:val="22"/>
        </w:rPr>
        <w:t xml:space="preserve">Kiefer RM, Pandey N, </w:t>
      </w:r>
      <w:proofErr w:type="spellStart"/>
      <w:r w:rsidRPr="00C8616B">
        <w:rPr>
          <w:rFonts w:cs="Arial"/>
          <w:sz w:val="22"/>
          <w:szCs w:val="22"/>
        </w:rPr>
        <w:t>Trerotola</w:t>
      </w:r>
      <w:proofErr w:type="spellEnd"/>
      <w:r w:rsidRPr="00C8616B">
        <w:rPr>
          <w:rFonts w:cs="Arial"/>
          <w:sz w:val="22"/>
          <w:szCs w:val="22"/>
        </w:rPr>
        <w:t xml:space="preserve"> SO, </w:t>
      </w:r>
      <w:proofErr w:type="spellStart"/>
      <w:r w:rsidRPr="00C8616B">
        <w:rPr>
          <w:rFonts w:cs="Arial"/>
          <w:sz w:val="22"/>
          <w:szCs w:val="22"/>
        </w:rPr>
        <w:t>Nadolski</w:t>
      </w:r>
      <w:proofErr w:type="spellEnd"/>
      <w:r w:rsidRPr="00C8616B">
        <w:rPr>
          <w:rFonts w:cs="Arial"/>
          <w:sz w:val="22"/>
          <w:szCs w:val="22"/>
        </w:rPr>
        <w:t xml:space="preserve"> GJ, Stavropoulos SW. The Value of</w:t>
      </w:r>
    </w:p>
    <w:p w:rsidR="00C8616B" w:rsidRPr="00C8616B" w:rsidRDefault="00C8616B" w:rsidP="00C8616B">
      <w:pPr>
        <w:shd w:val="clear" w:color="auto" w:fill="FFFFFF"/>
        <w:rPr>
          <w:rFonts w:cs="Arial"/>
          <w:sz w:val="22"/>
          <w:szCs w:val="22"/>
        </w:rPr>
      </w:pPr>
      <w:r w:rsidRPr="00C8616B">
        <w:rPr>
          <w:rFonts w:cs="Arial"/>
          <w:sz w:val="22"/>
          <w:szCs w:val="22"/>
        </w:rPr>
        <w:t xml:space="preserve">Rotational Venography </w:t>
      </w:r>
      <w:proofErr w:type="gramStart"/>
      <w:r w:rsidRPr="00C8616B">
        <w:rPr>
          <w:rFonts w:cs="Arial"/>
          <w:sz w:val="22"/>
          <w:szCs w:val="22"/>
        </w:rPr>
        <w:t>Versus</w:t>
      </w:r>
      <w:proofErr w:type="gramEnd"/>
      <w:r w:rsidRPr="00C8616B">
        <w:rPr>
          <w:rFonts w:cs="Arial"/>
          <w:sz w:val="22"/>
          <w:szCs w:val="22"/>
        </w:rPr>
        <w:t xml:space="preserve"> Anterior-Posterior Venography in 100 Consecutive IVC</w:t>
      </w:r>
    </w:p>
    <w:p w:rsidR="00C8616B" w:rsidRPr="00C8616B" w:rsidRDefault="00C8616B" w:rsidP="00C8616B">
      <w:pPr>
        <w:shd w:val="clear" w:color="auto" w:fill="FFFFFF"/>
        <w:rPr>
          <w:rFonts w:cs="Arial"/>
          <w:sz w:val="22"/>
          <w:szCs w:val="22"/>
        </w:rPr>
      </w:pPr>
      <w:r w:rsidRPr="00C8616B">
        <w:rPr>
          <w:rFonts w:cs="Arial"/>
          <w:sz w:val="22"/>
          <w:szCs w:val="22"/>
        </w:rPr>
        <w:t xml:space="preserve">Filter Retrievals. </w:t>
      </w:r>
      <w:proofErr w:type="spellStart"/>
      <w:r w:rsidRPr="00C8616B">
        <w:rPr>
          <w:rFonts w:cs="Arial"/>
          <w:sz w:val="22"/>
          <w:szCs w:val="22"/>
        </w:rPr>
        <w:t>Cardiovasc</w:t>
      </w:r>
      <w:proofErr w:type="spellEnd"/>
      <w:r w:rsidRPr="00C8616B">
        <w:rPr>
          <w:rFonts w:cs="Arial"/>
          <w:sz w:val="22"/>
          <w:szCs w:val="22"/>
        </w:rPr>
        <w:t xml:space="preserve"> </w:t>
      </w:r>
      <w:proofErr w:type="spellStart"/>
      <w:r w:rsidRPr="00C8616B">
        <w:rPr>
          <w:rFonts w:cs="Arial"/>
          <w:sz w:val="22"/>
          <w:szCs w:val="22"/>
        </w:rPr>
        <w:t>Intervent</w:t>
      </w:r>
      <w:proofErr w:type="spellEnd"/>
      <w:r w:rsidRPr="00C8616B">
        <w:rPr>
          <w:rFonts w:cs="Arial"/>
          <w:sz w:val="22"/>
          <w:szCs w:val="22"/>
        </w:rPr>
        <w:t xml:space="preserve"> </w:t>
      </w:r>
      <w:proofErr w:type="spellStart"/>
      <w:r w:rsidRPr="00C8616B">
        <w:rPr>
          <w:rFonts w:cs="Arial"/>
          <w:sz w:val="22"/>
          <w:szCs w:val="22"/>
        </w:rPr>
        <w:t>Radiol</w:t>
      </w:r>
      <w:proofErr w:type="spellEnd"/>
      <w:r w:rsidRPr="00C8616B">
        <w:rPr>
          <w:rFonts w:cs="Arial"/>
          <w:sz w:val="22"/>
          <w:szCs w:val="22"/>
        </w:rPr>
        <w:t>. 2016 Mar</w:t>
      </w:r>
      <w:proofErr w:type="gramStart"/>
      <w:r w:rsidRPr="00C8616B">
        <w:rPr>
          <w:rFonts w:cs="Arial"/>
          <w:sz w:val="22"/>
          <w:szCs w:val="22"/>
        </w:rPr>
        <w:t>;39</w:t>
      </w:r>
      <w:proofErr w:type="gramEnd"/>
      <w:r w:rsidRPr="00C8616B">
        <w:rPr>
          <w:rFonts w:cs="Arial"/>
          <w:sz w:val="22"/>
          <w:szCs w:val="22"/>
        </w:rPr>
        <w:t xml:space="preserve">(3):394-9. </w:t>
      </w:r>
      <w:proofErr w:type="spellStart"/>
      <w:proofErr w:type="gramStart"/>
      <w:r w:rsidRPr="00C8616B">
        <w:rPr>
          <w:rFonts w:cs="Arial"/>
          <w:sz w:val="22"/>
          <w:szCs w:val="22"/>
        </w:rPr>
        <w:t>doi</w:t>
      </w:r>
      <w:proofErr w:type="spellEnd"/>
      <w:proofErr w:type="gramEnd"/>
      <w:r w:rsidRPr="00C8616B">
        <w:rPr>
          <w:rFonts w:cs="Arial"/>
          <w:sz w:val="22"/>
          <w:szCs w:val="22"/>
        </w:rPr>
        <w:t>:</w:t>
      </w:r>
    </w:p>
    <w:p w:rsidR="00C8616B" w:rsidRPr="00C8616B" w:rsidRDefault="00C8616B" w:rsidP="00C8616B">
      <w:pPr>
        <w:shd w:val="clear" w:color="auto" w:fill="FFFFFF"/>
        <w:rPr>
          <w:rFonts w:cs="Arial"/>
          <w:sz w:val="22"/>
          <w:szCs w:val="22"/>
        </w:rPr>
      </w:pPr>
      <w:r w:rsidRPr="00C8616B">
        <w:rPr>
          <w:rFonts w:cs="Arial"/>
          <w:sz w:val="22"/>
          <w:szCs w:val="22"/>
        </w:rPr>
        <w:t xml:space="preserve">10.1007/s00270-015-1183-3. </w:t>
      </w:r>
      <w:proofErr w:type="spellStart"/>
      <w:r w:rsidRPr="00C8616B">
        <w:rPr>
          <w:rFonts w:cs="Arial"/>
          <w:sz w:val="22"/>
          <w:szCs w:val="22"/>
        </w:rPr>
        <w:t>Epub</w:t>
      </w:r>
      <w:proofErr w:type="spellEnd"/>
      <w:r w:rsidRPr="00C8616B">
        <w:rPr>
          <w:rFonts w:cs="Arial"/>
          <w:sz w:val="22"/>
          <w:szCs w:val="22"/>
        </w:rPr>
        <w:t xml:space="preserve"> 2015 Jul 29. PubMed PMID: 26220503.</w:t>
      </w:r>
    </w:p>
    <w:p w:rsidR="00C8616B" w:rsidRPr="00C8616B" w:rsidRDefault="00C8616B" w:rsidP="00C8616B">
      <w:pPr>
        <w:shd w:val="clear" w:color="auto" w:fill="FFFFFF"/>
        <w:rPr>
          <w:rFonts w:cs="Arial"/>
          <w:sz w:val="22"/>
          <w:szCs w:val="22"/>
        </w:rPr>
      </w:pPr>
    </w:p>
    <w:p w:rsidR="00C8616B" w:rsidRPr="00C8616B" w:rsidRDefault="00C8616B" w:rsidP="00C8616B">
      <w:pPr>
        <w:shd w:val="clear" w:color="auto" w:fill="FFFFFF"/>
        <w:rPr>
          <w:rFonts w:cs="Arial"/>
          <w:sz w:val="22"/>
          <w:szCs w:val="22"/>
        </w:rPr>
      </w:pPr>
      <w:r w:rsidRPr="00C8616B">
        <w:rPr>
          <w:rFonts w:cs="Arial"/>
          <w:sz w:val="22"/>
          <w:szCs w:val="22"/>
        </w:rPr>
        <w:t xml:space="preserve">Levy JL, </w:t>
      </w:r>
      <w:proofErr w:type="spellStart"/>
      <w:r w:rsidRPr="00C8616B">
        <w:rPr>
          <w:rFonts w:cs="Arial"/>
          <w:sz w:val="22"/>
          <w:szCs w:val="22"/>
        </w:rPr>
        <w:t>Sudheendra</w:t>
      </w:r>
      <w:proofErr w:type="spellEnd"/>
      <w:r w:rsidRPr="00C8616B">
        <w:rPr>
          <w:rFonts w:cs="Arial"/>
          <w:sz w:val="22"/>
          <w:szCs w:val="22"/>
        </w:rPr>
        <w:t xml:space="preserve"> D, </w:t>
      </w:r>
      <w:proofErr w:type="spellStart"/>
      <w:r w:rsidRPr="00C8616B">
        <w:rPr>
          <w:rFonts w:cs="Arial"/>
          <w:sz w:val="22"/>
          <w:szCs w:val="22"/>
        </w:rPr>
        <w:t>Dagli</w:t>
      </w:r>
      <w:proofErr w:type="spellEnd"/>
      <w:r w:rsidRPr="00C8616B">
        <w:rPr>
          <w:rFonts w:cs="Arial"/>
          <w:sz w:val="22"/>
          <w:szCs w:val="22"/>
        </w:rPr>
        <w:t xml:space="preserve"> M, </w:t>
      </w:r>
      <w:proofErr w:type="spellStart"/>
      <w:r w:rsidRPr="00C8616B">
        <w:rPr>
          <w:rFonts w:cs="Arial"/>
          <w:sz w:val="22"/>
          <w:szCs w:val="22"/>
        </w:rPr>
        <w:t>Mondschein</w:t>
      </w:r>
      <w:proofErr w:type="spellEnd"/>
      <w:r w:rsidRPr="00C8616B">
        <w:rPr>
          <w:rFonts w:cs="Arial"/>
          <w:sz w:val="22"/>
          <w:szCs w:val="22"/>
        </w:rPr>
        <w:t xml:space="preserve"> JI, Stavropoulos SW,</w:t>
      </w:r>
    </w:p>
    <w:p w:rsidR="00C8616B" w:rsidRPr="00C8616B" w:rsidRDefault="00C8616B" w:rsidP="00C8616B">
      <w:pPr>
        <w:shd w:val="clear" w:color="auto" w:fill="FFFFFF"/>
        <w:rPr>
          <w:rFonts w:cs="Arial"/>
          <w:sz w:val="22"/>
          <w:szCs w:val="22"/>
        </w:rPr>
      </w:pPr>
      <w:proofErr w:type="spellStart"/>
      <w:r w:rsidRPr="00C8616B">
        <w:rPr>
          <w:rFonts w:cs="Arial"/>
          <w:sz w:val="22"/>
          <w:szCs w:val="22"/>
        </w:rPr>
        <w:t>Shlansky</w:t>
      </w:r>
      <w:proofErr w:type="spellEnd"/>
      <w:r w:rsidRPr="00C8616B">
        <w:rPr>
          <w:rFonts w:cs="Arial"/>
          <w:sz w:val="22"/>
          <w:szCs w:val="22"/>
        </w:rPr>
        <w:t xml:space="preserve">-Goldberg RD, </w:t>
      </w:r>
      <w:proofErr w:type="spellStart"/>
      <w:r w:rsidRPr="00C8616B">
        <w:rPr>
          <w:rFonts w:cs="Arial"/>
          <w:sz w:val="22"/>
          <w:szCs w:val="22"/>
        </w:rPr>
        <w:t>Trerotola</w:t>
      </w:r>
      <w:proofErr w:type="spellEnd"/>
      <w:r w:rsidRPr="00C8616B">
        <w:rPr>
          <w:rFonts w:cs="Arial"/>
          <w:sz w:val="22"/>
          <w:szCs w:val="22"/>
        </w:rPr>
        <w:t xml:space="preserve"> SO, </w:t>
      </w:r>
      <w:proofErr w:type="spellStart"/>
      <w:r w:rsidRPr="00C8616B">
        <w:rPr>
          <w:rFonts w:cs="Arial"/>
          <w:sz w:val="22"/>
          <w:szCs w:val="22"/>
        </w:rPr>
        <w:t>Teitelbaum</w:t>
      </w:r>
      <w:proofErr w:type="spellEnd"/>
      <w:r w:rsidRPr="00C8616B">
        <w:rPr>
          <w:rFonts w:cs="Arial"/>
          <w:sz w:val="22"/>
          <w:szCs w:val="22"/>
        </w:rPr>
        <w:t xml:space="preserve"> U, Mick R, </w:t>
      </w:r>
      <w:proofErr w:type="spellStart"/>
      <w:r w:rsidRPr="00C8616B">
        <w:rPr>
          <w:rFonts w:cs="Arial"/>
          <w:sz w:val="22"/>
          <w:szCs w:val="22"/>
        </w:rPr>
        <w:t>Soulen</w:t>
      </w:r>
      <w:proofErr w:type="spellEnd"/>
      <w:r w:rsidRPr="00C8616B">
        <w:rPr>
          <w:rFonts w:cs="Arial"/>
          <w:sz w:val="22"/>
          <w:szCs w:val="22"/>
        </w:rPr>
        <w:t xml:space="preserve"> MC. Percutaneous</w:t>
      </w:r>
    </w:p>
    <w:p w:rsidR="00C8616B" w:rsidRPr="00C8616B" w:rsidRDefault="00C8616B" w:rsidP="00C8616B">
      <w:pPr>
        <w:shd w:val="clear" w:color="auto" w:fill="FFFFFF"/>
        <w:rPr>
          <w:rFonts w:cs="Arial"/>
          <w:sz w:val="22"/>
          <w:szCs w:val="22"/>
        </w:rPr>
      </w:pPr>
      <w:proofErr w:type="gramStart"/>
      <w:r w:rsidRPr="00C8616B">
        <w:rPr>
          <w:rFonts w:cs="Arial"/>
          <w:sz w:val="22"/>
          <w:szCs w:val="22"/>
        </w:rPr>
        <w:t>biliary</w:t>
      </w:r>
      <w:proofErr w:type="gramEnd"/>
      <w:r w:rsidRPr="00C8616B">
        <w:rPr>
          <w:rFonts w:cs="Arial"/>
          <w:sz w:val="22"/>
          <w:szCs w:val="22"/>
        </w:rPr>
        <w:t xml:space="preserve"> drainage effectively lowers serum bilirubin to permit chemotherapy</w:t>
      </w:r>
    </w:p>
    <w:p w:rsidR="00C8616B" w:rsidRPr="00C8616B" w:rsidRDefault="00C8616B" w:rsidP="00C8616B">
      <w:pPr>
        <w:shd w:val="clear" w:color="auto" w:fill="FFFFFF"/>
        <w:rPr>
          <w:rFonts w:cs="Arial"/>
          <w:sz w:val="22"/>
          <w:szCs w:val="22"/>
        </w:rPr>
      </w:pPr>
      <w:proofErr w:type="gramStart"/>
      <w:r w:rsidRPr="00C8616B">
        <w:rPr>
          <w:rFonts w:cs="Arial"/>
          <w:sz w:val="22"/>
          <w:szCs w:val="22"/>
        </w:rPr>
        <w:t>treatment</w:t>
      </w:r>
      <w:proofErr w:type="gramEnd"/>
      <w:r w:rsidRPr="00C8616B">
        <w:rPr>
          <w:rFonts w:cs="Arial"/>
          <w:sz w:val="22"/>
          <w:szCs w:val="22"/>
        </w:rPr>
        <w:t xml:space="preserve">. </w:t>
      </w:r>
      <w:proofErr w:type="spellStart"/>
      <w:r w:rsidRPr="00C8616B">
        <w:rPr>
          <w:rFonts w:cs="Arial"/>
          <w:sz w:val="22"/>
          <w:szCs w:val="22"/>
        </w:rPr>
        <w:t>Abdom</w:t>
      </w:r>
      <w:proofErr w:type="spellEnd"/>
      <w:r w:rsidRPr="00C8616B">
        <w:rPr>
          <w:rFonts w:cs="Arial"/>
          <w:sz w:val="22"/>
          <w:szCs w:val="22"/>
        </w:rPr>
        <w:t xml:space="preserve"> </w:t>
      </w:r>
      <w:proofErr w:type="spellStart"/>
      <w:r w:rsidRPr="00C8616B">
        <w:rPr>
          <w:rFonts w:cs="Arial"/>
          <w:sz w:val="22"/>
          <w:szCs w:val="22"/>
        </w:rPr>
        <w:t>Radiol</w:t>
      </w:r>
      <w:proofErr w:type="spellEnd"/>
      <w:r w:rsidRPr="00C8616B">
        <w:rPr>
          <w:rFonts w:cs="Arial"/>
          <w:sz w:val="22"/>
          <w:szCs w:val="22"/>
        </w:rPr>
        <w:t xml:space="preserve"> (NY). 2016 Feb</w:t>
      </w:r>
      <w:proofErr w:type="gramStart"/>
      <w:r w:rsidRPr="00C8616B">
        <w:rPr>
          <w:rFonts w:cs="Arial"/>
          <w:sz w:val="22"/>
          <w:szCs w:val="22"/>
        </w:rPr>
        <w:t>;41</w:t>
      </w:r>
      <w:proofErr w:type="gramEnd"/>
      <w:r w:rsidRPr="00C8616B">
        <w:rPr>
          <w:rFonts w:cs="Arial"/>
          <w:sz w:val="22"/>
          <w:szCs w:val="22"/>
        </w:rPr>
        <w:t xml:space="preserve">(2):317-23. </w:t>
      </w:r>
      <w:proofErr w:type="spellStart"/>
      <w:proofErr w:type="gramStart"/>
      <w:r w:rsidRPr="00C8616B">
        <w:rPr>
          <w:rFonts w:cs="Arial"/>
          <w:sz w:val="22"/>
          <w:szCs w:val="22"/>
        </w:rPr>
        <w:t>doi</w:t>
      </w:r>
      <w:proofErr w:type="spellEnd"/>
      <w:proofErr w:type="gramEnd"/>
      <w:r w:rsidRPr="00C8616B">
        <w:rPr>
          <w:rFonts w:cs="Arial"/>
          <w:sz w:val="22"/>
          <w:szCs w:val="22"/>
        </w:rPr>
        <w:t>:</w:t>
      </w:r>
    </w:p>
    <w:p w:rsidR="00C8616B" w:rsidRPr="005F3A79" w:rsidRDefault="00C8616B" w:rsidP="00C8616B">
      <w:pPr>
        <w:shd w:val="clear" w:color="auto" w:fill="FFFFFF"/>
        <w:rPr>
          <w:rFonts w:cs="Arial"/>
          <w:sz w:val="22"/>
          <w:szCs w:val="22"/>
        </w:rPr>
      </w:pPr>
      <w:r w:rsidRPr="00C8616B">
        <w:rPr>
          <w:rFonts w:cs="Arial"/>
          <w:sz w:val="22"/>
          <w:szCs w:val="22"/>
        </w:rPr>
        <w:t>10.1007/s00261-015-0580-z. PubMed PMID: 26867914.</w:t>
      </w:r>
    </w:p>
    <w:p w:rsidR="007C5DF9" w:rsidRPr="007C5DF9" w:rsidRDefault="007C5DF9" w:rsidP="007C5DF9">
      <w:pPr>
        <w:jc w:val="center"/>
        <w:rPr>
          <w:rFonts w:cs="Arial"/>
          <w:sz w:val="22"/>
          <w:szCs w:val="22"/>
        </w:rPr>
      </w:pPr>
    </w:p>
    <w:sectPr w:rsidR="007C5DF9" w:rsidRPr="007C5DF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C45"/>
    <w:rsid w:val="0006115F"/>
    <w:rsid w:val="001B2507"/>
    <w:rsid w:val="001E5956"/>
    <w:rsid w:val="002B2B93"/>
    <w:rsid w:val="00302811"/>
    <w:rsid w:val="00422E87"/>
    <w:rsid w:val="005E68B4"/>
    <w:rsid w:val="005F3A79"/>
    <w:rsid w:val="007C5DF9"/>
    <w:rsid w:val="00B14152"/>
    <w:rsid w:val="00C54C45"/>
    <w:rsid w:val="00C8616B"/>
    <w:rsid w:val="00CE4B20"/>
    <w:rsid w:val="00D51A50"/>
    <w:rsid w:val="00D84612"/>
    <w:rsid w:val="00E00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5:docId w15:val="{C095C2D1-FF78-4C9D-B015-F15A70F55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1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treroto@uphs.upen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Thanks for your interest in the Interventional Radiology Summer Scholars program</vt:lpstr>
    </vt:vector>
  </TitlesOfParts>
  <Company>UPHS</Company>
  <LinksUpToDate>false</LinksUpToDate>
  <CharactersWithSpaces>3728</CharactersWithSpaces>
  <SharedDoc>false</SharedDoc>
  <HLinks>
    <vt:vector size="6" baseType="variant">
      <vt:variant>
        <vt:i4>4718652</vt:i4>
      </vt:variant>
      <vt:variant>
        <vt:i4>0</vt:i4>
      </vt:variant>
      <vt:variant>
        <vt:i4>0</vt:i4>
      </vt:variant>
      <vt:variant>
        <vt:i4>5</vt:i4>
      </vt:variant>
      <vt:variant>
        <vt:lpwstr>mailto:streroto@uphs.upenn.edu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Thanks for your interest in the Interventional Radiology Summer Scholars program</dc:title>
  <dc:creator>Scott O. Trerotola, MD</dc:creator>
  <cp:lastModifiedBy>Amy Nothelfer</cp:lastModifiedBy>
  <cp:revision>2</cp:revision>
  <dcterms:created xsi:type="dcterms:W3CDTF">2018-12-04T18:30:00Z</dcterms:created>
  <dcterms:modified xsi:type="dcterms:W3CDTF">2018-12-04T18:30:00Z</dcterms:modified>
</cp:coreProperties>
</file>